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B" w:rsidRDefault="001C223B" w:rsidP="001C223B">
      <w:pPr>
        <w:pStyle w:val="a3"/>
        <w:widowControl/>
        <w:jc w:val="center"/>
        <w:rPr>
          <w:b/>
        </w:rPr>
      </w:pPr>
      <w:r>
        <w:rPr>
          <w:b/>
        </w:rPr>
        <w:t>ПРИЕМНАЯ СЕМЬЯ</w:t>
      </w:r>
    </w:p>
    <w:p w:rsidR="001C223B" w:rsidRDefault="001C223B" w:rsidP="001C223B">
      <w:pPr>
        <w:pStyle w:val="a3"/>
        <w:widowControl/>
        <w:jc w:val="center"/>
        <w:rPr>
          <w:b/>
        </w:rPr>
      </w:pPr>
      <w:r>
        <w:rPr>
          <w:b/>
        </w:rPr>
        <w:t>для граждан пожилого возраста и инвалидов</w:t>
      </w:r>
    </w:p>
    <w:p w:rsidR="001C223B" w:rsidRDefault="001C223B" w:rsidP="001C223B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>ПРИЕМНАЯ СЕМЬЯ для граждан пожилого возраста и инвалидов – форма жизнеустройства лиц, нуждающихся в социальном обслуживании, предусматривающая уход за подопечным гражданином и совместное проживание с ним. Это новая форма социального обслуживания, которая позволяет решать проблемы одиночества и беспомощности пожилых людей, обеспечивает им постоянный уход и заменяет стационарную форму обслуживания.</w:t>
      </w:r>
    </w:p>
    <w:p w:rsidR="001C223B" w:rsidRDefault="001C223B" w:rsidP="001C223B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>Подопечные – одинокие или одиноко проживающие граждане (женщины 55 лет и старше, мужчины 60 лет и старше) и инвалиды (в том числе инвалиды детства), проживающие на территории Кировской области, признанные нуждающимися в стационарной форме социального обслуживания.</w:t>
      </w:r>
    </w:p>
    <w:p w:rsidR="001C223B" w:rsidRDefault="001C223B" w:rsidP="001C223B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Гражданин, изъявивший желание организовать ПРИЕМНУЮ СЕМЬЮ - совершеннолетний дееспособный гражданин в возрасте от 18 до 65 лет, не являющийся инвалидом 1 и 2 групп, имеющий среднее (полное) общее образование, изъявивший желание совместно проживать с лицом, нуждающимся в социальном обслуживании, и осуществлять за ним уход в соответствии с договором об организации ПРИЕМНОЙ СЕМЬИ.</w:t>
      </w:r>
      <w:proofErr w:type="gramEnd"/>
    </w:p>
    <w:p w:rsidR="001C223B" w:rsidRDefault="001C223B" w:rsidP="001C223B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>Подопечный и гражданин, изъявивший желание организовать ПРИЕМНУЮ СЕМЬЮ, должны быть зарегистрированы на территории Кировской области. Максимальное количество подопечных в одной ПРИЕМНОЙ СЕМЬЕ – не более двух человек.</w:t>
      </w:r>
    </w:p>
    <w:p w:rsidR="001C223B" w:rsidRDefault="001C223B" w:rsidP="001C223B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 xml:space="preserve">Организация приемной семьи не допускается между близкими родственниками (родителями и детьми, дедушкой, бабушкой и внуками), между усыновителями и усыновленными. Общая площадь жилого помещения, являющегося совместным местом жительства подопечного и лица, изъявившего желание создать ПРИЕМНУЮ СЕМЬЮ, в расчете на каждого человека, проживающего в данном жилом помещении, не должна быть меньше учетной нормы площади жилого помещения, установленной органом местного самоуправления муниципального образования (9 </w:t>
      </w:r>
      <w:proofErr w:type="spellStart"/>
      <w:r>
        <w:rPr>
          <w:color w:val="333333"/>
        </w:rPr>
        <w:t>кв</w:t>
      </w:r>
      <w:proofErr w:type="spellEnd"/>
      <w:r>
        <w:rPr>
          <w:color w:val="333333"/>
        </w:rPr>
        <w:t xml:space="preserve"> м).</w:t>
      </w:r>
    </w:p>
    <w:p w:rsidR="001C223B" w:rsidRDefault="001C223B" w:rsidP="001C223B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>Договор об организации ПРИЕМНОЙ СЕМЬИ заключается между учреждениями социального обслуживания, Помощником и Подопечным. Подопечный вносит на свое содержание помощнику сумму, не превышающую 75% среднедушевого дохода подопечного. Помощник получает ежемесячное денежное вознаграждение за осуществление ухода за Подопечным.</w:t>
      </w:r>
    </w:p>
    <w:p w:rsidR="001C223B" w:rsidRDefault="001C223B" w:rsidP="001C223B">
      <w:pPr>
        <w:pStyle w:val="a3"/>
        <w:widowControl/>
        <w:jc w:val="both"/>
        <w:rPr>
          <w:color w:val="333333"/>
        </w:rPr>
      </w:pPr>
      <w:r>
        <w:rPr>
          <w:color w:val="333333"/>
        </w:rPr>
        <w:tab/>
        <w:t>Для организации приемной семьи в учреждении социального обслуживания подопечным и помощником заполняются заявления по форме. К заявлению Помощника и Подопечного прилагается:</w:t>
      </w:r>
    </w:p>
    <w:p w:rsidR="001C223B" w:rsidRDefault="001C223B" w:rsidP="001C223B">
      <w:pPr>
        <w:pStyle w:val="a3"/>
        <w:widowControl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индивидуальная программа предоставления социальных услуг;</w:t>
      </w:r>
    </w:p>
    <w:p w:rsidR="001C223B" w:rsidRDefault="001C223B" w:rsidP="001C223B">
      <w:pPr>
        <w:pStyle w:val="a3"/>
        <w:widowControl/>
        <w:numPr>
          <w:ilvl w:val="0"/>
          <w:numId w:val="1"/>
        </w:numPr>
        <w:jc w:val="both"/>
      </w:pPr>
      <w:r>
        <w:rPr>
          <w:color w:val="333333"/>
        </w:rPr>
        <w:t xml:space="preserve">пакет документов, утвержденный постановлением Правительства Кировской области от 3 июля 2015г. № 47/363 «О реализации </w:t>
      </w:r>
      <w:proofErr w:type="spellStart"/>
      <w:r>
        <w:rPr>
          <w:color w:val="333333"/>
        </w:rPr>
        <w:t>стационарозамещающей</w:t>
      </w:r>
      <w:proofErr w:type="spellEnd"/>
      <w:r>
        <w:rPr>
          <w:color w:val="333333"/>
        </w:rPr>
        <w:t xml:space="preserve"> технологии Приемная семья для граждан пожилого возраста и инвалидов» в Кировской области»</w:t>
      </w:r>
    </w:p>
    <w:p w:rsidR="003E55C6" w:rsidRDefault="003E55C6">
      <w:bookmarkStart w:id="0" w:name="_GoBack"/>
      <w:bookmarkEnd w:id="0"/>
    </w:p>
    <w:sectPr w:rsidR="003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B"/>
    <w:rsid w:val="001C223B"/>
    <w:rsid w:val="003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22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223B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22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223B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2021-03-04T11:44:00Z</dcterms:created>
  <dcterms:modified xsi:type="dcterms:W3CDTF">2021-03-04T11:44:00Z</dcterms:modified>
</cp:coreProperties>
</file>